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C6" w:rsidRPr="00C64AC6" w:rsidRDefault="00C64AC6" w:rsidP="00C64AC6">
      <w:pPr>
        <w:spacing w:after="145" w:line="240" w:lineRule="auto"/>
        <w:textAlignment w:val="baseline"/>
        <w:outlineLvl w:val="0"/>
        <w:rPr>
          <w:rFonts w:ascii="Arial" w:eastAsia="Times New Roman" w:hAnsi="Arial" w:cs="Arial"/>
          <w:color w:val="C00000"/>
          <w:kern w:val="36"/>
          <w:sz w:val="24"/>
          <w:szCs w:val="24"/>
          <w:lang w:eastAsia="ru-RU"/>
        </w:rPr>
      </w:pPr>
      <w:r w:rsidRPr="00C64AC6">
        <w:rPr>
          <w:rFonts w:ascii="Arial" w:eastAsia="Times New Roman" w:hAnsi="Arial" w:cs="Arial"/>
          <w:color w:val="C00000"/>
          <w:kern w:val="36"/>
          <w:sz w:val="24"/>
          <w:szCs w:val="24"/>
          <w:lang w:eastAsia="ru-RU"/>
        </w:rPr>
        <w:t>Вакантные места для приема (перевода)</w:t>
      </w:r>
    </w:p>
    <w:p w:rsidR="00C64AC6" w:rsidRDefault="00C64AC6" w:rsidP="00C64AC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693E3"/>
          <w:sz w:val="17"/>
          <w:lang w:eastAsia="ru-RU"/>
        </w:rPr>
      </w:pPr>
      <w:r w:rsidRPr="00C64AC6">
        <w:rPr>
          <w:rFonts w:ascii="inherit" w:eastAsia="Times New Roman" w:hAnsi="inherit" w:cs="Arial"/>
          <w:b/>
          <w:bCs/>
          <w:color w:val="002060"/>
          <w:lang w:eastAsia="ru-RU"/>
        </w:rPr>
        <w:t xml:space="preserve">По состоянию на </w:t>
      </w:r>
      <w:r w:rsidRPr="004648D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01.</w:t>
      </w:r>
      <w:r w:rsidR="004648DF" w:rsidRPr="004648D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0</w:t>
      </w:r>
      <w:r w:rsidR="00235A26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5</w:t>
      </w:r>
      <w:r w:rsidRPr="004648D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.202</w:t>
      </w:r>
      <w:r w:rsidR="00235A26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4</w:t>
      </w:r>
      <w:r w:rsidRPr="00C64AC6">
        <w:rPr>
          <w:rFonts w:ascii="inherit" w:eastAsia="Times New Roman" w:hAnsi="inherit" w:cs="Arial"/>
          <w:b/>
          <w:bCs/>
          <w:color w:val="002060"/>
          <w:lang w:eastAsia="ru-RU"/>
        </w:rPr>
        <w:t xml:space="preserve"> года имеются следующие вакансии</w:t>
      </w:r>
      <w:r w:rsidRPr="00C64AC6">
        <w:rPr>
          <w:rFonts w:ascii="inherit" w:eastAsia="Times New Roman" w:hAnsi="inherit" w:cs="Arial"/>
          <w:b/>
          <w:bCs/>
          <w:color w:val="0693E3"/>
          <w:sz w:val="17"/>
          <w:lang w:eastAsia="ru-RU"/>
        </w:rPr>
        <w:t>:</w:t>
      </w:r>
    </w:p>
    <w:p w:rsidR="00C64AC6" w:rsidRPr="00C64AC6" w:rsidRDefault="00C64AC6" w:rsidP="00C64AC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17"/>
          <w:szCs w:val="17"/>
          <w:lang w:eastAsia="ru-RU"/>
        </w:rPr>
      </w:pPr>
    </w:p>
    <w:tbl>
      <w:tblPr>
        <w:tblW w:w="10867" w:type="dxa"/>
        <w:tblCellSpacing w:w="15" w:type="dxa"/>
        <w:tblBorders>
          <w:top w:val="single" w:sz="4" w:space="0" w:color="CCCCCC"/>
          <w:left w:val="single" w:sz="4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264"/>
        <w:gridCol w:w="1315"/>
        <w:gridCol w:w="1045"/>
        <w:gridCol w:w="1045"/>
        <w:gridCol w:w="1152"/>
        <w:gridCol w:w="1011"/>
        <w:gridCol w:w="2035"/>
      </w:tblGrid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Количество вакантных мест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Группы раннего возраста (1,5-2 года)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1 младшие группы</w:t>
            </w: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(2-3 года)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2 младшие группы</w:t>
            </w: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(3 – 4 лет)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Средние группы (4 – 5 лет)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Старшие группы</w:t>
            </w: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(5-6 лет)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color w:val="215868" w:themeColor="accent5" w:themeShade="80"/>
                <w:sz w:val="17"/>
                <w:lang w:eastAsia="ru-RU"/>
              </w:rPr>
              <w:t>Подготовительные к школе группы (6-7 лет)</w:t>
            </w: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b/>
                <w:bCs/>
                <w:color w:val="215868" w:themeColor="accent5" w:themeShade="80"/>
                <w:sz w:val="17"/>
                <w:lang w:eastAsia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520F94" w:rsidRDefault="00235A26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8E7903" w:rsidRDefault="00235A26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235A26" w:rsidRDefault="00235A26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520F94" w:rsidRDefault="00235A26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520F94" w:rsidRDefault="00235A26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520F94" w:rsidRDefault="00235A26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b/>
                <w:bCs/>
                <w:color w:val="215868" w:themeColor="accent5" w:themeShade="80"/>
                <w:sz w:val="17"/>
                <w:lang w:eastAsia="ru-RU"/>
              </w:rPr>
              <w:t>Количество вакантных мест для приема (перевода) за счет бюджетных ассигнований бюджетов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1602B1" w:rsidRDefault="001602B1" w:rsidP="00C64AC6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b/>
                <w:bCs/>
                <w:color w:val="215868" w:themeColor="accent5" w:themeShade="80"/>
                <w:sz w:val="17"/>
                <w:lang w:eastAsia="ru-RU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35A2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C64AC6" w:rsidRDefault="00235A2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520F94" w:rsidRDefault="00235A26" w:rsidP="00EB515D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8E7903" w:rsidRDefault="00235A26" w:rsidP="00EB515D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235A26" w:rsidRDefault="00235A26" w:rsidP="00EB515D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520F94" w:rsidRDefault="00235A26" w:rsidP="00EB515D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520F94" w:rsidRDefault="00235A26" w:rsidP="00EB515D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235A26" w:rsidRPr="00520F94" w:rsidRDefault="00235A26" w:rsidP="00EB515D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color w:val="215868" w:themeColor="accent5" w:themeShade="80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b/>
                <w:bCs/>
                <w:color w:val="215868" w:themeColor="accent5" w:themeShade="80"/>
                <w:sz w:val="17"/>
                <w:lang w:eastAsia="ru-RU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C64AC6" w:rsidRPr="00C64AC6" w:rsidTr="00C64AC6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C64AC6" w:rsidRPr="00C64AC6" w:rsidRDefault="00C64AC6" w:rsidP="00C64AC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C64AC6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406D2A" w:rsidRDefault="00406D2A"/>
    <w:sectPr w:rsidR="00406D2A" w:rsidSect="00C64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AC6"/>
    <w:rsid w:val="00032136"/>
    <w:rsid w:val="001602B1"/>
    <w:rsid w:val="001C6DC2"/>
    <w:rsid w:val="00235A26"/>
    <w:rsid w:val="00406D2A"/>
    <w:rsid w:val="004648DF"/>
    <w:rsid w:val="00513E2B"/>
    <w:rsid w:val="00520F94"/>
    <w:rsid w:val="008E7903"/>
    <w:rsid w:val="009F5B81"/>
    <w:rsid w:val="00A87F99"/>
    <w:rsid w:val="00C64AC6"/>
    <w:rsid w:val="00D9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A"/>
  </w:style>
  <w:style w:type="paragraph" w:styleId="1">
    <w:name w:val="heading 1"/>
    <w:basedOn w:val="a"/>
    <w:link w:val="10"/>
    <w:uiPriority w:val="9"/>
    <w:qFormat/>
    <w:rsid w:val="00C64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center">
    <w:name w:val="has-text-align-center"/>
    <w:basedOn w:val="a"/>
    <w:rsid w:val="00C6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C64AC6"/>
  </w:style>
  <w:style w:type="character" w:styleId="a3">
    <w:name w:val="Strong"/>
    <w:basedOn w:val="a0"/>
    <w:uiPriority w:val="22"/>
    <w:qFormat/>
    <w:rsid w:val="00C64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5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МосквинаОА</dc:creator>
  <cp:lastModifiedBy>МосквинаОА</cp:lastModifiedBy>
  <cp:revision>6</cp:revision>
  <dcterms:created xsi:type="dcterms:W3CDTF">2023-01-20T09:28:00Z</dcterms:created>
  <dcterms:modified xsi:type="dcterms:W3CDTF">2024-05-17T10:15:00Z</dcterms:modified>
</cp:coreProperties>
</file>